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D" w:rsidRPr="00F0392A" w:rsidRDefault="00FC4B8A" w:rsidP="00DC71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92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A134BD" w:rsidRPr="00F0392A">
        <w:rPr>
          <w:rFonts w:ascii="Times New Roman" w:hAnsi="Times New Roman" w:cs="Times New Roman"/>
          <w:b/>
          <w:sz w:val="24"/>
          <w:szCs w:val="24"/>
        </w:rPr>
        <w:t xml:space="preserve"> психолога </w:t>
      </w:r>
      <w:r w:rsidRPr="00F0392A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FC4B8A" w:rsidRPr="00AC617E" w:rsidRDefault="00DC71EF" w:rsidP="00A134BD">
      <w:pPr>
        <w:pStyle w:val="a4"/>
        <w:spacing w:line="360" w:lineRule="auto"/>
        <w:ind w:left="-2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«Как повысить мотивацию к школе у обучающегося</w:t>
      </w:r>
      <w:r w:rsidR="00A134BD" w:rsidRPr="00AC617E">
        <w:rPr>
          <w:rFonts w:ascii="Times New Roman" w:hAnsi="Times New Roman" w:cs="Times New Roman"/>
          <w:b/>
          <w:sz w:val="24"/>
          <w:szCs w:val="24"/>
        </w:rPr>
        <w:t>»</w:t>
      </w:r>
    </w:p>
    <w:p w:rsidR="00A134BD" w:rsidRPr="00AC617E" w:rsidRDefault="00A134BD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Необходимо создать учебное пространство, разделив комнату на разные зоны. В учебной/рабочей зоне должны быть: письменный стол, полка с учебниками, нейтральный цвет стен и ничего лишнего. Необходимо исключить из этой зоны игрушки и другие отвлекающие предметы. Письменный стол должен быть свободным.</w:t>
      </w:r>
    </w:p>
    <w:p w:rsidR="00A134BD" w:rsidRPr="00AC617E" w:rsidRDefault="00A134BD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Дома перед началом выполнения домашних заданий ребенка надо правильно настраивать на учебу, </w:t>
      </w:r>
      <w:r w:rsidR="005577E8" w:rsidRPr="00AC617E">
        <w:rPr>
          <w:rFonts w:ascii="Times New Roman" w:hAnsi="Times New Roman" w:cs="Times New Roman"/>
          <w:sz w:val="24"/>
          <w:szCs w:val="24"/>
        </w:rPr>
        <w:t>например,</w:t>
      </w:r>
      <w:r w:rsidRPr="00AC617E">
        <w:rPr>
          <w:rFonts w:ascii="Times New Roman" w:hAnsi="Times New Roman" w:cs="Times New Roman"/>
          <w:sz w:val="24"/>
          <w:szCs w:val="24"/>
        </w:rPr>
        <w:t xml:space="preserve"> поиграть в развивающую, спокойную игру. Исключите перед уроками просмотр телевизора или игры на планшете или компьютере, поскольку это отобьет у ребенка желание заниматься.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Школьные трудности нельзя воспринимать как трагедию. Не показывайте ребенку своего недовольства и огорчения. Главная задача родителей в это время – помочь школьнику, поэтому примите его таким, какой он есть, ведь меньше любить своего ребенка из-за возникших трудностей вы не будете. Ваша безусловная любовь будет одним из основных условий успешного обучения ребенка в дальнейшем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 В присутствии ребенка не стоит обсуждать его же трудности с учителем – это лучше сделать с педагогом наедине. 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Не ругайте ребенка и не корите его при друзьях и одноклассниках. Также как не следует восхищаться успехами других детей. 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 Поговорите с учителем и попросите его не подчеркивать ошибки вашего ребенка, вызывая к доске только тогда, когда он просится сам. Помните, что отстающему школьнику нужна поддержка с обеих сторон.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 Подчеркивайте даже самые маленькие победы. Важно подбадривать ребенка за труд и не только на словах. Если проигнорировать данную рекомендацию, школьник может подумать, что ему не за чем стараться, т.к. вряд ли кто-то заметит его успехи. Придумайте вознаграждение за успехи, которыми могут выступать совместные прогулки, поход в цирк и т.п.</w:t>
      </w:r>
    </w:p>
    <w:p w:rsidR="00AC617E" w:rsidRPr="00AC617E" w:rsidRDefault="00AC617E" w:rsidP="00AC617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 Организуйте четкий режим дня для ребенка. Школьники с проблемами в обучении обычно несобранны, беспокойны им непросто соблюдать режим.</w:t>
      </w:r>
    </w:p>
    <w:p w:rsidR="00A134BD" w:rsidRPr="00D8320E" w:rsidRDefault="00AC617E" w:rsidP="00D8320E">
      <w:pPr>
        <w:pStyle w:val="a4"/>
        <w:spacing w:line="360" w:lineRule="auto"/>
        <w:ind w:left="1178"/>
        <w:rPr>
          <w:rFonts w:ascii="Times New Roman" w:hAnsi="Times New Roman" w:cs="Times New Roman"/>
          <w:b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Своевременно принятые </w:t>
      </w:r>
      <w:r w:rsidR="00D8320E">
        <w:rPr>
          <w:rFonts w:ascii="Times New Roman" w:hAnsi="Times New Roman" w:cs="Times New Roman"/>
          <w:sz w:val="24"/>
          <w:szCs w:val="24"/>
        </w:rPr>
        <w:t>меры увеличивают шансы на успех!</w:t>
      </w:r>
      <w:r w:rsidRPr="00AC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92A" w:rsidRDefault="00001478" w:rsidP="00F0392A">
      <w:pPr>
        <w:pStyle w:val="a4"/>
        <w:spacing w:line="360" w:lineRule="auto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320E">
        <w:rPr>
          <w:rFonts w:ascii="Times New Roman" w:hAnsi="Times New Roman" w:cs="Times New Roman"/>
          <w:sz w:val="24"/>
          <w:szCs w:val="24"/>
        </w:rPr>
        <w:t>екомендую почитат</w:t>
      </w:r>
      <w:r w:rsidR="0017148D">
        <w:rPr>
          <w:rFonts w:ascii="Times New Roman" w:hAnsi="Times New Roman" w:cs="Times New Roman"/>
          <w:sz w:val="24"/>
          <w:szCs w:val="24"/>
        </w:rPr>
        <w:t xml:space="preserve">ь литературу «Мотивация детей» </w:t>
      </w:r>
      <w:r w:rsidR="00D8320E">
        <w:rPr>
          <w:rFonts w:ascii="Times New Roman" w:hAnsi="Times New Roman" w:cs="Times New Roman"/>
          <w:sz w:val="24"/>
          <w:szCs w:val="24"/>
        </w:rPr>
        <w:t>Авторы:  Шамиль Ахмадуллин, Диана Шарафиева. Москва 2016 год</w:t>
      </w:r>
    </w:p>
    <w:p w:rsidR="00F0392A" w:rsidRPr="005577E8" w:rsidRDefault="00F0392A" w:rsidP="005577E8">
      <w:pPr>
        <w:pStyle w:val="a4"/>
        <w:spacing w:line="360" w:lineRule="auto"/>
        <w:ind w:left="1178"/>
        <w:rPr>
          <w:rFonts w:ascii="Times New Roman" w:hAnsi="Times New Roman" w:cs="Times New Roman"/>
          <w:sz w:val="24"/>
          <w:szCs w:val="24"/>
        </w:rPr>
      </w:pPr>
    </w:p>
    <w:sectPr w:rsidR="00F0392A" w:rsidRPr="005577E8" w:rsidSect="001B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AC"/>
    <w:multiLevelType w:val="hybridMultilevel"/>
    <w:tmpl w:val="16D2DA20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>
    <w:nsid w:val="07574381"/>
    <w:multiLevelType w:val="hybridMultilevel"/>
    <w:tmpl w:val="DC78824E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">
    <w:nsid w:val="10030866"/>
    <w:multiLevelType w:val="hybridMultilevel"/>
    <w:tmpl w:val="5434A2D4"/>
    <w:lvl w:ilvl="0" w:tplc="0419000F">
      <w:start w:val="1"/>
      <w:numFmt w:val="decimal"/>
      <w:lvlText w:val="%1."/>
      <w:lvlJc w:val="left"/>
      <w:pPr>
        <w:ind w:left="-2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13F43C0F"/>
    <w:multiLevelType w:val="hybridMultilevel"/>
    <w:tmpl w:val="8938C674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4">
    <w:nsid w:val="18727EBF"/>
    <w:multiLevelType w:val="hybridMultilevel"/>
    <w:tmpl w:val="5434A2D4"/>
    <w:lvl w:ilvl="0" w:tplc="0419000F">
      <w:start w:val="1"/>
      <w:numFmt w:val="decimal"/>
      <w:lvlText w:val="%1."/>
      <w:lvlJc w:val="left"/>
      <w:pPr>
        <w:ind w:left="-2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>
    <w:nsid w:val="190164F5"/>
    <w:multiLevelType w:val="hybridMultilevel"/>
    <w:tmpl w:val="99CA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2E5C"/>
    <w:multiLevelType w:val="hybridMultilevel"/>
    <w:tmpl w:val="6BCC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D30113"/>
    <w:multiLevelType w:val="multilevel"/>
    <w:tmpl w:val="A7C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75B0C"/>
    <w:multiLevelType w:val="hybridMultilevel"/>
    <w:tmpl w:val="92E8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667E"/>
    <w:multiLevelType w:val="hybridMultilevel"/>
    <w:tmpl w:val="999A3A94"/>
    <w:lvl w:ilvl="0" w:tplc="9DE83BE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3CC91E97"/>
    <w:multiLevelType w:val="hybridMultilevel"/>
    <w:tmpl w:val="98404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9B1F74"/>
    <w:multiLevelType w:val="hybridMultilevel"/>
    <w:tmpl w:val="6A2CB828"/>
    <w:lvl w:ilvl="0" w:tplc="18E694C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4E123DB0"/>
    <w:multiLevelType w:val="hybridMultilevel"/>
    <w:tmpl w:val="A7FC1DBC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3">
    <w:nsid w:val="57954741"/>
    <w:multiLevelType w:val="hybridMultilevel"/>
    <w:tmpl w:val="9FD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8580B"/>
    <w:multiLevelType w:val="hybridMultilevel"/>
    <w:tmpl w:val="B5F2A134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5">
    <w:nsid w:val="653B4740"/>
    <w:multiLevelType w:val="multilevel"/>
    <w:tmpl w:val="3E1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302E1"/>
    <w:multiLevelType w:val="hybridMultilevel"/>
    <w:tmpl w:val="45065A02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7">
    <w:nsid w:val="6851311B"/>
    <w:multiLevelType w:val="hybridMultilevel"/>
    <w:tmpl w:val="436E39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E6B493A"/>
    <w:multiLevelType w:val="hybridMultilevel"/>
    <w:tmpl w:val="5C1C0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17"/>
  </w:num>
  <w:num w:numId="16">
    <w:abstractNumId w:val="5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156"/>
    <w:rsid w:val="00001478"/>
    <w:rsid w:val="0017148D"/>
    <w:rsid w:val="00171ACB"/>
    <w:rsid w:val="001B23FD"/>
    <w:rsid w:val="00293859"/>
    <w:rsid w:val="00333156"/>
    <w:rsid w:val="003B6703"/>
    <w:rsid w:val="0046597F"/>
    <w:rsid w:val="00495740"/>
    <w:rsid w:val="00552FCD"/>
    <w:rsid w:val="005577E8"/>
    <w:rsid w:val="00560C93"/>
    <w:rsid w:val="005D34C1"/>
    <w:rsid w:val="00660415"/>
    <w:rsid w:val="00723309"/>
    <w:rsid w:val="00755711"/>
    <w:rsid w:val="008809E3"/>
    <w:rsid w:val="0089142C"/>
    <w:rsid w:val="0096611A"/>
    <w:rsid w:val="009D0C51"/>
    <w:rsid w:val="009E4290"/>
    <w:rsid w:val="009F6B4F"/>
    <w:rsid w:val="00A134BD"/>
    <w:rsid w:val="00AC617E"/>
    <w:rsid w:val="00B56AB0"/>
    <w:rsid w:val="00BC50D2"/>
    <w:rsid w:val="00C91CFD"/>
    <w:rsid w:val="00CC18DD"/>
    <w:rsid w:val="00D50B4B"/>
    <w:rsid w:val="00D61923"/>
    <w:rsid w:val="00D8320E"/>
    <w:rsid w:val="00DC71EF"/>
    <w:rsid w:val="00E05599"/>
    <w:rsid w:val="00EA6C82"/>
    <w:rsid w:val="00F0392A"/>
    <w:rsid w:val="00F64CA3"/>
    <w:rsid w:val="00F809A4"/>
    <w:rsid w:val="00FC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3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3156"/>
  </w:style>
  <w:style w:type="character" w:customStyle="1" w:styleId="c1">
    <w:name w:val="c1"/>
    <w:basedOn w:val="a0"/>
    <w:rsid w:val="00333156"/>
  </w:style>
  <w:style w:type="paragraph" w:customStyle="1" w:styleId="c4">
    <w:name w:val="c4"/>
    <w:basedOn w:val="a"/>
    <w:rsid w:val="0033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2BB-8F9C-4BDF-B5AF-94164BCB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15</cp:revision>
  <dcterms:created xsi:type="dcterms:W3CDTF">2017-11-30T14:14:00Z</dcterms:created>
  <dcterms:modified xsi:type="dcterms:W3CDTF">2021-09-30T07:33:00Z</dcterms:modified>
</cp:coreProperties>
</file>